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85B4" w14:textId="77777777" w:rsidR="00D67E49" w:rsidRPr="00BB7D8D" w:rsidRDefault="00D67E49" w:rsidP="00D67E49">
      <w:pPr>
        <w:bidi/>
        <w:jc w:val="center"/>
        <w:rPr>
          <w:rStyle w:val="Strong"/>
          <w:rFonts w:cs="B Nazanin"/>
          <w:sz w:val="27"/>
          <w:szCs w:val="27"/>
          <w:u w:val="single"/>
          <w:rtl/>
        </w:rPr>
      </w:pPr>
      <w:r w:rsidRPr="00BB7D8D">
        <w:rPr>
          <w:rStyle w:val="Strong"/>
          <w:rFonts w:cs="B Nazanin" w:hint="cs"/>
          <w:sz w:val="27"/>
          <w:szCs w:val="27"/>
          <w:u w:val="single"/>
          <w:rtl/>
        </w:rPr>
        <w:t>قابل توجه متقاضیان عضویت در فهرست منابع تأیید صلاحیت شده دستگاه مرکزی وزارت نفت</w:t>
      </w:r>
    </w:p>
    <w:p w14:paraId="3ABA1D69" w14:textId="1E59AB85" w:rsidR="00D67E49" w:rsidRDefault="00D67E49" w:rsidP="00D67E49">
      <w:p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در صورتي كه كالا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/تجهیز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توليد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شده،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مطابق تعريف </w:t>
      </w:r>
      <w:r w:rsidRPr="001F2BF9">
        <w:rPr>
          <w:rStyle w:val="Strong"/>
          <w:rFonts w:cs="B Nazanin" w:hint="cs"/>
          <w:sz w:val="27"/>
          <w:szCs w:val="27"/>
          <w:rtl/>
        </w:rPr>
        <w:t>دامنه شمول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فهرست بلند منابع واحد دستگاه مركزي وزارت نفت (</w:t>
      </w:r>
      <w:r w:rsidRPr="001F2BF9">
        <w:rPr>
          <w:rStyle w:val="Strong"/>
          <w:rFonts w:cs="B Nazanin" w:hint="cs"/>
          <w:b w:val="0"/>
          <w:bCs w:val="0"/>
          <w:sz w:val="27"/>
          <w:szCs w:val="27"/>
          <w:u w:val="single"/>
          <w:rtl/>
        </w:rPr>
        <w:t>قابل دستيابي در فهرست اسناد سامانه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)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،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جزو كالاها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/تجهیزات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تخصصي صنعت نفت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بوده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و در ساختار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u w:val="single"/>
          <w:rtl/>
        </w:rPr>
        <w:t>رده محصولات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سامانه، وجود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نداشته باشد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، لازم است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متقاضیان محترم پس از تکمیل </w:t>
      </w:r>
      <w:r w:rsidRPr="00BB7D8D">
        <w:rPr>
          <w:rStyle w:val="Strong"/>
          <w:rFonts w:cs="Cambria" w:hint="cs"/>
          <w:b w:val="0"/>
          <w:bCs w:val="0"/>
          <w:sz w:val="27"/>
          <w:szCs w:val="27"/>
          <w:rtl/>
        </w:rPr>
        <w:t>"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فرم درخواست ايجاد</w:t>
      </w:r>
      <w:r w:rsidRPr="00BB7D8D">
        <w:rPr>
          <w:rStyle w:val="Strong"/>
          <w:rFonts w:ascii="Cambria" w:hAnsi="Cambria" w:cs="Cambria" w:hint="cs"/>
          <w:b w:val="0"/>
          <w:bCs w:val="0"/>
          <w:sz w:val="27"/>
          <w:szCs w:val="27"/>
          <w:rtl/>
        </w:rPr>
        <w:t> 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رده محصول جديد</w:t>
      </w:r>
      <w:r w:rsidRPr="00BB7D8D">
        <w:rPr>
          <w:rStyle w:val="Strong"/>
          <w:rFonts w:cs="Cambria" w:hint="cs"/>
          <w:b w:val="0"/>
          <w:bCs w:val="0"/>
          <w:sz w:val="27"/>
          <w:szCs w:val="27"/>
          <w:rtl/>
        </w:rPr>
        <w:t>"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(این فرم در فهرست اسناد سامانه در دسترس می باشد) نسبت به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ارسال 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آن به 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اداره‌کل نظام تأمین و تجاری‌سازی فناوری معاونت مهندسی، پژوهش و فناوری وزارت نفت</w:t>
      </w:r>
      <w:r>
        <w:rPr>
          <w:rStyle w:val="Strong"/>
          <w:rFonts w:cs="B Nazanin" w:hint="cs"/>
          <w:b w:val="0"/>
          <w:bCs w:val="0"/>
          <w:sz w:val="27"/>
          <w:szCs w:val="27"/>
          <w:rtl/>
        </w:rPr>
        <w:t>،</w:t>
      </w: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 اقدام نمایند. </w:t>
      </w:r>
    </w:p>
    <w:p w14:paraId="110728E1" w14:textId="77777777" w:rsidR="00D67E49" w:rsidRPr="00BB7D8D" w:rsidRDefault="00D67E49" w:rsidP="00D67E49">
      <w:p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بررسی و ایجاد رده محصول معرفی شده، پس از يك هفته، از طریق شماره تماس 61627880-021 قابل پیگیری خواهد بود. </w:t>
      </w:r>
    </w:p>
    <w:p w14:paraId="5AB7EA25" w14:textId="77777777" w:rsidR="00D67E49" w:rsidRPr="00BB7D8D" w:rsidRDefault="00D67E49" w:rsidP="00D67E49">
      <w:p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اطلاعات تماس اداره‌کل نظام تأمین و تجاری‌سازی فناوری معاونت مهندسی، پژوهش و فناوری وزارت نفت، به منظور ارسال فرم تکمیل شده، عبارتند از: </w:t>
      </w:r>
    </w:p>
    <w:p w14:paraId="5C9E864D" w14:textId="77777777" w:rsidR="00D67E49" w:rsidRPr="00BB7D8D" w:rsidRDefault="00D67E49" w:rsidP="00D67E49">
      <w:pPr>
        <w:pStyle w:val="ListParagraph"/>
        <w:numPr>
          <w:ilvl w:val="0"/>
          <w:numId w:val="2"/>
        </w:numPr>
        <w:bidi/>
        <w:jc w:val="both"/>
        <w:rPr>
          <w:rStyle w:val="Strong"/>
          <w:rFonts w:cs="B Nazanin"/>
          <w:b w:val="0"/>
          <w:bCs w:val="0"/>
          <w:sz w:val="27"/>
          <w:szCs w:val="27"/>
          <w:rtl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 xml:space="preserve">شماره فكس 88925005 </w:t>
      </w:r>
    </w:p>
    <w:p w14:paraId="48931149" w14:textId="77777777" w:rsidR="00D67E49" w:rsidRPr="00BB7D8D" w:rsidRDefault="00D67E49" w:rsidP="00D67E49">
      <w:pPr>
        <w:pStyle w:val="ListParagraph"/>
        <w:numPr>
          <w:ilvl w:val="0"/>
          <w:numId w:val="2"/>
        </w:numPr>
        <w:bidi/>
        <w:jc w:val="both"/>
        <w:rPr>
          <w:rStyle w:val="Strong"/>
          <w:rFonts w:cs="B Nazanin"/>
          <w:b w:val="0"/>
          <w:bCs w:val="0"/>
          <w:sz w:val="27"/>
          <w:szCs w:val="27"/>
        </w:rPr>
      </w:pPr>
      <w:r w:rsidRPr="00BB7D8D">
        <w:rPr>
          <w:rStyle w:val="Strong"/>
          <w:rFonts w:cs="B Nazanin" w:hint="cs"/>
          <w:b w:val="0"/>
          <w:bCs w:val="0"/>
          <w:sz w:val="27"/>
          <w:szCs w:val="27"/>
          <w:rtl/>
        </w:rPr>
        <w:t>شماره تلفن (دریافت تأییدیه ارسال فکس) 88925008</w:t>
      </w:r>
    </w:p>
    <w:p w14:paraId="4D0B0B24" w14:textId="77777777" w:rsidR="00D67E49" w:rsidRPr="00BB7D8D" w:rsidRDefault="00D67E49" w:rsidP="00D67E49">
      <w:pPr>
        <w:bidi/>
        <w:jc w:val="right"/>
        <w:rPr>
          <w:rFonts w:cs="B Nazanin"/>
          <w:b/>
          <w:bCs/>
          <w:sz w:val="27"/>
          <w:szCs w:val="27"/>
        </w:rPr>
      </w:pPr>
      <w:r>
        <w:rPr>
          <w:rFonts w:cs="B Nazanin" w:hint="cs"/>
          <w:b/>
          <w:bCs/>
          <w:sz w:val="27"/>
          <w:szCs w:val="27"/>
          <w:rtl/>
        </w:rPr>
        <w:t>دبیرخانه دستگاه مرکزی</w:t>
      </w:r>
    </w:p>
    <w:p w14:paraId="5645344E" w14:textId="77777777" w:rsidR="00D67E49" w:rsidRPr="00BB7D8D" w:rsidRDefault="00D67E49" w:rsidP="00D67E49">
      <w:pPr>
        <w:bidi/>
        <w:jc w:val="right"/>
        <w:rPr>
          <w:rFonts w:cs="B Nazanin"/>
          <w:b/>
          <w:bCs/>
          <w:sz w:val="27"/>
          <w:szCs w:val="27"/>
        </w:rPr>
      </w:pPr>
    </w:p>
    <w:sectPr w:rsidR="00D67E49" w:rsidRPr="00BB7D8D" w:rsidSect="0083259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3FD"/>
    <w:multiLevelType w:val="hybridMultilevel"/>
    <w:tmpl w:val="6892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9130E"/>
    <w:multiLevelType w:val="hybridMultilevel"/>
    <w:tmpl w:val="6D9C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471227">
    <w:abstractNumId w:val="1"/>
  </w:num>
  <w:num w:numId="2" w16cid:durableId="118012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76"/>
    <w:rsid w:val="0016386B"/>
    <w:rsid w:val="001F2BF9"/>
    <w:rsid w:val="00384150"/>
    <w:rsid w:val="005C7032"/>
    <w:rsid w:val="005D27D5"/>
    <w:rsid w:val="006D73DE"/>
    <w:rsid w:val="00832597"/>
    <w:rsid w:val="008E7E76"/>
    <w:rsid w:val="00981671"/>
    <w:rsid w:val="00A708C1"/>
    <w:rsid w:val="00BB7D8D"/>
    <w:rsid w:val="00BE4789"/>
    <w:rsid w:val="00C02AAE"/>
    <w:rsid w:val="00C531B7"/>
    <w:rsid w:val="00C64B2C"/>
    <w:rsid w:val="00CD7629"/>
    <w:rsid w:val="00D02579"/>
    <w:rsid w:val="00D67E49"/>
    <w:rsid w:val="00DB1196"/>
    <w:rsid w:val="00E54DFE"/>
    <w:rsid w:val="00E57442"/>
    <w:rsid w:val="00E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DE4"/>
  <w15:chartTrackingRefBased/>
  <w15:docId w15:val="{58CB2D18-7988-4557-8C9E-5D20981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7E76"/>
    <w:rPr>
      <w:b/>
      <w:bCs/>
    </w:rPr>
  </w:style>
  <w:style w:type="paragraph" w:styleId="ListParagraph">
    <w:name w:val="List Paragraph"/>
    <w:basedOn w:val="Normal"/>
    <w:uiPriority w:val="34"/>
    <w:qFormat/>
    <w:rsid w:val="005C70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D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 Mahdi</dc:creator>
  <cp:keywords/>
  <dc:description/>
  <cp:lastModifiedBy>Zohreh Hoseini</cp:lastModifiedBy>
  <cp:revision>2</cp:revision>
  <cp:lastPrinted>2024-12-01T14:36:00Z</cp:lastPrinted>
  <dcterms:created xsi:type="dcterms:W3CDTF">2024-12-02T14:17:00Z</dcterms:created>
  <dcterms:modified xsi:type="dcterms:W3CDTF">2024-12-02T14:17:00Z</dcterms:modified>
</cp:coreProperties>
</file>